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7929" w14:textId="0F7AFF14" w:rsidR="00492EFC" w:rsidRPr="0011737F" w:rsidRDefault="0011058E" w:rsidP="001775CD">
      <w:pPr>
        <w:spacing w:line="276" w:lineRule="auto"/>
        <w:rPr>
          <w:rFonts w:ascii="Times New Roman" w:hAnsi="Times New Roman" w:cs="Times New Roman"/>
        </w:rPr>
      </w:pPr>
      <w:r w:rsidRPr="0011058E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spasia</w:t>
      </w:r>
    </w:p>
    <w:p w14:paraId="4264E89B" w14:textId="343C62AB" w:rsidR="00492EFC" w:rsidRPr="00E222C3" w:rsidRDefault="00492EFC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BA2043B" w14:textId="7B38B558" w:rsidR="00492EFC" w:rsidRPr="00E222C3" w:rsidRDefault="00492EFC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991E914" w14:textId="7DA784B2" w:rsidR="00371CE4" w:rsidRPr="00E222C3" w:rsidRDefault="00371CE4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E9A981A" w14:textId="2BC9E59A" w:rsidR="00371CE4" w:rsidRPr="00E222C3" w:rsidRDefault="00371CE4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B7A1BB5" w14:textId="77777777" w:rsidR="00371CE4" w:rsidRPr="00E222C3" w:rsidRDefault="00371CE4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D99F9FB" w14:textId="461534B8" w:rsidR="00492EFC" w:rsidRDefault="00492EFC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6943E7A" w14:textId="77777777" w:rsidR="0001503F" w:rsidRPr="00E222C3" w:rsidRDefault="0001503F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123A7BF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 xml:space="preserve">Torna dinanzi al mio </w:t>
      </w:r>
      <w:proofErr w:type="spellStart"/>
      <w:r w:rsidRPr="00E222C3">
        <w:rPr>
          <w:rFonts w:ascii="Times New Roman" w:hAnsi="Times New Roman" w:cs="Times New Roman"/>
          <w:sz w:val="22"/>
          <w:szCs w:val="22"/>
        </w:rPr>
        <w:t>pensier</w:t>
      </w:r>
      <w:proofErr w:type="spellEnd"/>
      <w:r w:rsidRPr="00E222C3">
        <w:rPr>
          <w:rFonts w:ascii="Times New Roman" w:hAnsi="Times New Roman" w:cs="Times New Roman"/>
          <w:sz w:val="22"/>
          <w:szCs w:val="22"/>
        </w:rPr>
        <w:t xml:space="preserve"> talora</w:t>
      </w:r>
    </w:p>
    <w:p w14:paraId="2FE730E4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Il tuo sembiante, Aspasia. O fuggitivo</w:t>
      </w:r>
    </w:p>
    <w:p w14:paraId="534B60E3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Per abitati lochi a me lampeggia</w:t>
      </w:r>
    </w:p>
    <w:p w14:paraId="0DD0B7F0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In altri volti; o per deserti campi,</w:t>
      </w:r>
    </w:p>
    <w:p w14:paraId="1B2D3301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Al dì sereno, alle tacenti stelle,</w:t>
      </w:r>
    </w:p>
    <w:p w14:paraId="300A6569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Da soave armonia quasi ridesta,</w:t>
      </w:r>
    </w:p>
    <w:p w14:paraId="19E141E4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Nell’alma a sgomentarsi ancor vicina</w:t>
      </w:r>
    </w:p>
    <w:p w14:paraId="71A98C03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Quella superba vision risorge.</w:t>
      </w:r>
    </w:p>
    <w:p w14:paraId="106D342C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Quanto adorata, o numi, e quale un giorno</w:t>
      </w:r>
    </w:p>
    <w:p w14:paraId="487730CF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Mia delizia ed erinni! E mai non sento</w:t>
      </w:r>
    </w:p>
    <w:p w14:paraId="1F985137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222C3">
        <w:rPr>
          <w:rFonts w:ascii="Times New Roman" w:hAnsi="Times New Roman" w:cs="Times New Roman"/>
          <w:sz w:val="22"/>
          <w:szCs w:val="22"/>
        </w:rPr>
        <w:t>Mover</w:t>
      </w:r>
      <w:proofErr w:type="spellEnd"/>
      <w:r w:rsidRPr="00E222C3">
        <w:rPr>
          <w:rFonts w:ascii="Times New Roman" w:hAnsi="Times New Roman" w:cs="Times New Roman"/>
          <w:sz w:val="22"/>
          <w:szCs w:val="22"/>
        </w:rPr>
        <w:t xml:space="preserve"> profumo di fiorita piaggia,</w:t>
      </w:r>
    </w:p>
    <w:p w14:paraId="3170608E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222C3">
        <w:rPr>
          <w:rFonts w:ascii="Times New Roman" w:hAnsi="Times New Roman" w:cs="Times New Roman"/>
          <w:sz w:val="22"/>
          <w:szCs w:val="22"/>
        </w:rPr>
        <w:t>Nè</w:t>
      </w:r>
      <w:proofErr w:type="spellEnd"/>
      <w:r w:rsidRPr="00E222C3">
        <w:rPr>
          <w:rFonts w:ascii="Times New Roman" w:hAnsi="Times New Roman" w:cs="Times New Roman"/>
          <w:sz w:val="22"/>
          <w:szCs w:val="22"/>
        </w:rPr>
        <w:t xml:space="preserve"> di fiori olezzar vie cittadine,</w:t>
      </w:r>
    </w:p>
    <w:p w14:paraId="3F34FC8E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 xml:space="preserve">Ch’io non ti </w:t>
      </w:r>
      <w:proofErr w:type="spellStart"/>
      <w:r w:rsidRPr="00E222C3">
        <w:rPr>
          <w:rFonts w:ascii="Times New Roman" w:hAnsi="Times New Roman" w:cs="Times New Roman"/>
          <w:sz w:val="22"/>
          <w:szCs w:val="22"/>
        </w:rPr>
        <w:t>vegga</w:t>
      </w:r>
      <w:proofErr w:type="spellEnd"/>
      <w:r w:rsidRPr="00E222C3">
        <w:rPr>
          <w:rFonts w:ascii="Times New Roman" w:hAnsi="Times New Roman" w:cs="Times New Roman"/>
          <w:sz w:val="22"/>
          <w:szCs w:val="22"/>
        </w:rPr>
        <w:t xml:space="preserve"> ancor qual eri il giorno</w:t>
      </w:r>
    </w:p>
    <w:p w14:paraId="6EC9ACAC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Che ne’ vezzosi appartamenti accolta,</w:t>
      </w:r>
    </w:p>
    <w:p w14:paraId="49F24190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Tutti odorati de’ novelli fiori</w:t>
      </w:r>
    </w:p>
    <w:p w14:paraId="6DCA0D8C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Di primavera, del color vestita</w:t>
      </w:r>
    </w:p>
    <w:p w14:paraId="7B76A4B3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Della bruna viola, a me si offerse</w:t>
      </w:r>
    </w:p>
    <w:p w14:paraId="11995626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L’angelica tua forma, inchino il fianco</w:t>
      </w:r>
    </w:p>
    <w:p w14:paraId="428AB1AB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Sovra nitide pelli, e circonfusa</w:t>
      </w:r>
    </w:p>
    <w:p w14:paraId="5DCEB9FF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D’arcana voluttà; quando tu, dotta</w:t>
      </w:r>
    </w:p>
    <w:p w14:paraId="5EC25369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Allettatrice, fervidi sonanti</w:t>
      </w:r>
    </w:p>
    <w:p w14:paraId="6006D2F0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Baci scoccavi nelle curve labbra</w:t>
      </w:r>
    </w:p>
    <w:p w14:paraId="00D71B55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lastRenderedPageBreak/>
        <w:t>De’ tuoi bambini, il niveo collo intanto</w:t>
      </w:r>
    </w:p>
    <w:p w14:paraId="57402CB2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Porgendo, e lor di tue cagioni ignari</w:t>
      </w:r>
    </w:p>
    <w:p w14:paraId="53FF97EF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Con la man leggiadrissima stringevi</w:t>
      </w:r>
    </w:p>
    <w:p w14:paraId="0F748704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Al seno ascoso e desiato. Apparve</w:t>
      </w:r>
    </w:p>
    <w:p w14:paraId="046C5A1B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Novo ciel, nova terra, e quasi un raggio</w:t>
      </w:r>
    </w:p>
    <w:p w14:paraId="4BC97362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 xml:space="preserve">Divino al </w:t>
      </w:r>
      <w:proofErr w:type="spellStart"/>
      <w:r w:rsidRPr="00E222C3">
        <w:rPr>
          <w:rFonts w:ascii="Times New Roman" w:hAnsi="Times New Roman" w:cs="Times New Roman"/>
          <w:sz w:val="22"/>
          <w:szCs w:val="22"/>
        </w:rPr>
        <w:t>pensier</w:t>
      </w:r>
      <w:proofErr w:type="spellEnd"/>
      <w:r w:rsidRPr="00E222C3">
        <w:rPr>
          <w:rFonts w:ascii="Times New Roman" w:hAnsi="Times New Roman" w:cs="Times New Roman"/>
          <w:sz w:val="22"/>
          <w:szCs w:val="22"/>
        </w:rPr>
        <w:t xml:space="preserve"> mio. Così nel fianco</w:t>
      </w:r>
    </w:p>
    <w:p w14:paraId="0A5C4B93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Non punto inerme a viva forza impresse</w:t>
      </w:r>
    </w:p>
    <w:p w14:paraId="11CBF922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 xml:space="preserve">Il tuo braccio lo </w:t>
      </w:r>
      <w:proofErr w:type="spellStart"/>
      <w:r w:rsidRPr="00E222C3">
        <w:rPr>
          <w:rFonts w:ascii="Times New Roman" w:hAnsi="Times New Roman" w:cs="Times New Roman"/>
          <w:sz w:val="22"/>
          <w:szCs w:val="22"/>
        </w:rPr>
        <w:t>stral</w:t>
      </w:r>
      <w:proofErr w:type="spellEnd"/>
      <w:r w:rsidRPr="00E222C3">
        <w:rPr>
          <w:rFonts w:ascii="Times New Roman" w:hAnsi="Times New Roman" w:cs="Times New Roman"/>
          <w:sz w:val="22"/>
          <w:szCs w:val="22"/>
        </w:rPr>
        <w:t>, che poscia fitto</w:t>
      </w:r>
    </w:p>
    <w:p w14:paraId="59213FB4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 xml:space="preserve">Ululando portai </w:t>
      </w:r>
      <w:proofErr w:type="spellStart"/>
      <w:r w:rsidRPr="00E222C3">
        <w:rPr>
          <w:rFonts w:ascii="Times New Roman" w:hAnsi="Times New Roman" w:cs="Times New Roman"/>
          <w:sz w:val="22"/>
          <w:szCs w:val="22"/>
        </w:rPr>
        <w:t>finch’a</w:t>
      </w:r>
      <w:proofErr w:type="spellEnd"/>
      <w:r w:rsidRPr="00E222C3">
        <w:rPr>
          <w:rFonts w:ascii="Times New Roman" w:hAnsi="Times New Roman" w:cs="Times New Roman"/>
          <w:sz w:val="22"/>
          <w:szCs w:val="22"/>
        </w:rPr>
        <w:t xml:space="preserve"> quel giorno</w:t>
      </w:r>
    </w:p>
    <w:p w14:paraId="6B95B8A0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Si fu due volte ricondotto il sole.</w:t>
      </w:r>
    </w:p>
    <w:p w14:paraId="46A8A8FB" w14:textId="7338B696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F679174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Raggio divino al mio pensiero apparve,</w:t>
      </w:r>
    </w:p>
    <w:p w14:paraId="5343FB09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Donna, la tua beltà. Simile effetto</w:t>
      </w:r>
    </w:p>
    <w:p w14:paraId="720277AF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Fan la bellezza e i musicali accordi,</w:t>
      </w:r>
    </w:p>
    <w:p w14:paraId="63B67899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Ch’alto mistero d’ignorati Elisi</w:t>
      </w:r>
    </w:p>
    <w:p w14:paraId="6A3D6184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222C3">
        <w:rPr>
          <w:rFonts w:ascii="Times New Roman" w:hAnsi="Times New Roman" w:cs="Times New Roman"/>
          <w:sz w:val="22"/>
          <w:szCs w:val="22"/>
        </w:rPr>
        <w:t>Paion</w:t>
      </w:r>
      <w:proofErr w:type="spellEnd"/>
      <w:r w:rsidRPr="00E222C3">
        <w:rPr>
          <w:rFonts w:ascii="Times New Roman" w:hAnsi="Times New Roman" w:cs="Times New Roman"/>
          <w:sz w:val="22"/>
          <w:szCs w:val="22"/>
        </w:rPr>
        <w:t xml:space="preserve"> sovente rivelar. Vagheggia</w:t>
      </w:r>
    </w:p>
    <w:p w14:paraId="4FD30049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 xml:space="preserve">Il piagato </w:t>
      </w:r>
      <w:proofErr w:type="spellStart"/>
      <w:r w:rsidRPr="00E222C3">
        <w:rPr>
          <w:rFonts w:ascii="Times New Roman" w:hAnsi="Times New Roman" w:cs="Times New Roman"/>
          <w:sz w:val="22"/>
          <w:szCs w:val="22"/>
        </w:rPr>
        <w:t>mortal</w:t>
      </w:r>
      <w:proofErr w:type="spellEnd"/>
      <w:r w:rsidRPr="00E222C3">
        <w:rPr>
          <w:rFonts w:ascii="Times New Roman" w:hAnsi="Times New Roman" w:cs="Times New Roman"/>
          <w:sz w:val="22"/>
          <w:szCs w:val="22"/>
        </w:rPr>
        <w:t xml:space="preserve"> quindi la figlia</w:t>
      </w:r>
    </w:p>
    <w:p w14:paraId="6CBEC99B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Della sua mente, l’amorosa idea,</w:t>
      </w:r>
    </w:p>
    <w:p w14:paraId="6E493E62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 xml:space="preserve">Che gran parte d’Olimpo in </w:t>
      </w:r>
      <w:proofErr w:type="gramStart"/>
      <w:r w:rsidRPr="00E222C3">
        <w:rPr>
          <w:rFonts w:ascii="Times New Roman" w:hAnsi="Times New Roman" w:cs="Times New Roman"/>
          <w:sz w:val="22"/>
          <w:szCs w:val="22"/>
        </w:rPr>
        <w:t>se</w:t>
      </w:r>
      <w:proofErr w:type="gramEnd"/>
      <w:r w:rsidRPr="00E222C3">
        <w:rPr>
          <w:rFonts w:ascii="Times New Roman" w:hAnsi="Times New Roman" w:cs="Times New Roman"/>
          <w:sz w:val="22"/>
          <w:szCs w:val="22"/>
        </w:rPr>
        <w:t xml:space="preserve"> racchiude,</w:t>
      </w:r>
    </w:p>
    <w:p w14:paraId="0AEB3835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Tutta al volto ai costumi alla favella,</w:t>
      </w:r>
    </w:p>
    <w:p w14:paraId="7CD7ED71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Pari alla donna che il rapito amante</w:t>
      </w:r>
    </w:p>
    <w:p w14:paraId="02BCFDFE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Vagheggiare ed amar confuso estima.</w:t>
      </w:r>
    </w:p>
    <w:p w14:paraId="2768A928" w14:textId="77777777" w:rsidR="0011058E" w:rsidRPr="00E222C3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Or questa egli non già, ma quella, ancora</w:t>
      </w:r>
    </w:p>
    <w:p w14:paraId="454FEF33" w14:textId="2124D282" w:rsidR="00492EFC" w:rsidRDefault="0011058E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22C3">
        <w:rPr>
          <w:rFonts w:ascii="Times New Roman" w:hAnsi="Times New Roman" w:cs="Times New Roman"/>
          <w:sz w:val="22"/>
          <w:szCs w:val="22"/>
        </w:rPr>
        <w:t>Nei corporali amplessi, inchina ed ama.</w:t>
      </w:r>
    </w:p>
    <w:p w14:paraId="1CAC7974" w14:textId="1FBC21C6" w:rsidR="00D239DB" w:rsidRDefault="00D239DB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E23844C" w14:textId="53970B9C" w:rsidR="00486689" w:rsidRPr="00E222C3" w:rsidRDefault="00D239DB" w:rsidP="001775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[…]</w:t>
      </w:r>
    </w:p>
    <w:sectPr w:rsidR="00486689" w:rsidRPr="00E222C3" w:rsidSect="00B26AFD">
      <w:pgSz w:w="7920" w:h="1132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FD"/>
    <w:rsid w:val="0001503F"/>
    <w:rsid w:val="00091F3D"/>
    <w:rsid w:val="0011058E"/>
    <w:rsid w:val="0011737F"/>
    <w:rsid w:val="001775CD"/>
    <w:rsid w:val="0021457F"/>
    <w:rsid w:val="00371CE4"/>
    <w:rsid w:val="00486689"/>
    <w:rsid w:val="004906BC"/>
    <w:rsid w:val="00492EFC"/>
    <w:rsid w:val="00871372"/>
    <w:rsid w:val="00B26AFD"/>
    <w:rsid w:val="00B71AE5"/>
    <w:rsid w:val="00D239DB"/>
    <w:rsid w:val="00E222C3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7FE6"/>
  <w15:chartTrackingRefBased/>
  <w15:docId w15:val="{51B10454-C554-DC4E-A062-7300E21A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Scagnetti</dc:creator>
  <cp:keywords/>
  <dc:description/>
  <cp:lastModifiedBy>Valeria Petitto</cp:lastModifiedBy>
  <cp:revision>2</cp:revision>
  <cp:lastPrinted>2022-01-11T15:14:00Z</cp:lastPrinted>
  <dcterms:created xsi:type="dcterms:W3CDTF">2022-01-20T08:30:00Z</dcterms:created>
  <dcterms:modified xsi:type="dcterms:W3CDTF">2022-01-20T08:30:00Z</dcterms:modified>
</cp:coreProperties>
</file>